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06" w:rsidRPr="00E74080" w:rsidRDefault="00E74080" w:rsidP="00E7408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Консультация для воспитателей «</w:t>
      </w:r>
      <w:r w:rsidR="00D74506" w:rsidRPr="00E740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Арт-терапия как средство ко</w:t>
      </w:r>
      <w:r w:rsidR="00D74506" w:rsidRPr="00E740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</w:t>
      </w:r>
      <w:r w:rsidR="00D74506" w:rsidRPr="00E740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рекции нарушения речи </w:t>
      </w:r>
      <w:r w:rsidR="0048736E" w:rsidRPr="00E740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 </w:t>
      </w:r>
      <w:r w:rsidR="00D74506" w:rsidRPr="00E740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детей дошкольного возраста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E74080" w:rsidRDefault="00E74080" w:rsidP="00E740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74506" w:rsidRDefault="00D74506" w:rsidP="00E7408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Аннотация</w:t>
      </w:r>
    </w:p>
    <w:p w:rsidR="00E74080" w:rsidRPr="00E74080" w:rsidRDefault="00E74080" w:rsidP="00E740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74506" w:rsidRPr="00E74080" w:rsidRDefault="00D74506" w:rsidP="00E740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у многих детей дошкольного возраста отмечают повышенное беспокойство, неуверенность, эмоциональная неустойчивость. В сочетании с неправильным воспитанием и с неудовлетворённостью ребёнка общением со сверстниками и близкими взрослыми эти особенности могут стать эмоци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нальными нарушениями.</w:t>
      </w:r>
    </w:p>
    <w:p w:rsidR="00E74080" w:rsidRDefault="00D74506" w:rsidP="00E740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Изобразительное искусство играет огромную роль в формировании д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ховной развитой личности, в совершенствовании чувств восприятия явлений жизни и природы. Выражая себя через рисунок, ребенок дает выход своим чувствам, желаниям и мечтам перестраивает свои отношения в различных ситуациях и безболезненно соприкасается с некоторыми, пугающе неприя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ными, травмирующими образами. </w:t>
      </w:r>
      <w:proofErr w:type="spellStart"/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Изотерапия</w:t>
      </w:r>
      <w:proofErr w:type="spellEnd"/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один из эффективных и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струментов в психологической работе, использование которой даёт ребёнку естественную возможность для развития воображения гибкости и пластичн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 мышления, зрительно моторной координации.</w:t>
      </w:r>
    </w:p>
    <w:p w:rsidR="00D74506" w:rsidRPr="00E74080" w:rsidRDefault="00E74080" w:rsidP="00E740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D74506"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справления речи, в наше время является актуальной. Учитывая, что речевые отклонения возникают в раннем возрасте, их необходимо своевр</w:t>
      </w:r>
      <w:r w:rsidR="00D74506"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D74506"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менно выявлять и исправлять. Научно доказано, что уровень развития речи детей, находится в прямой зависимости от степени сформированности ме</w:t>
      </w:r>
      <w:r w:rsidR="00D74506"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="00D74506"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кой моторики пальцев рук. Если развитие движения пальцев рук соотве</w:t>
      </w:r>
      <w:r w:rsidR="00D74506"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74506"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ствует возрасту, то и речевое развитие находится в пределах нормы. Если же развитие движения пальцев рук отстаёт, то задерживается и речевое разв</w:t>
      </w:r>
      <w:r w:rsidR="00D74506"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D74506"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тие, хотя общая моторика при этом может быть нормальной или даже быть выше нормы.</w:t>
      </w:r>
    </w:p>
    <w:p w:rsidR="00D74506" w:rsidRPr="00E74080" w:rsidRDefault="00D74506" w:rsidP="00E740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Врачи бьют тревогу, отмечая высокую степень речевой патологии и утомляемости детей. Главные причины столь безрадостной картины находя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ся не только в ухудшении социальных и экологических условиях жизни, но и разрушение института семьи, физической неготовности детей к высоким нагрузкам в школе, неумение детей управлять своим эмоциональным состо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нием, анализировать, выражать свои чувства.</w:t>
      </w:r>
    </w:p>
    <w:p w:rsidR="00D74506" w:rsidRPr="00E74080" w:rsidRDefault="00D74506" w:rsidP="00E740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Значительное место в работе с детьми, по развитию мелкой моторики рук, отводится упражнениям с предметами. Мы собрали большое количество разнообразных </w:t>
      </w:r>
      <w:r w:rsid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карандашей и палочек, орехов, мячей,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шариков и колец, вер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вочек, скрепок u пуговиц и т.д. </w:t>
      </w:r>
      <w:proofErr w:type="gramStart"/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proofErr w:type="gramEnd"/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первых </w:t>
      </w:r>
      <w:r w:rsid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позволяет использовать те или иные из них, в зависимости от задач педагога и индивидуальных во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растных физиологических особенностей ребенка. Во-вторых, через мыше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ное чувство, зрительную и тактильную чувствительность, ребёнок учится сравнивать предметы, осуществлять простейшие операции и обогащайте этим свой чувственный опыт.</w:t>
      </w:r>
    </w:p>
    <w:p w:rsidR="00D74506" w:rsidRPr="00E74080" w:rsidRDefault="00D74506" w:rsidP="00E740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Порой приходится сложно придумать одновременно полезный и инт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ресный для ребёнка досуг, хотелось организовать такую работу, которая сп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собствовало бы развитию детей всех органов чувств и различных анализат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ров.</w:t>
      </w:r>
    </w:p>
    <w:p w:rsidR="00D74506" w:rsidRPr="00E74080" w:rsidRDefault="00D74506" w:rsidP="00E740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Изучая литературу, заинтересовалась нетрадиционным методам </w:t>
      </w:r>
      <w:proofErr w:type="gramStart"/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</w:t>
      </w:r>
      <w:proofErr w:type="gramEnd"/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терапии. </w:t>
      </w:r>
      <w:proofErr w:type="gramStart"/>
      <w:r w:rsidRPr="00E7408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Арт</w:t>
      </w:r>
      <w:proofErr w:type="gramEnd"/>
      <w:r w:rsidRPr="00E7408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терапия дословно- исцеление искусством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74506" w:rsidRPr="00E74080" w:rsidRDefault="00D74506" w:rsidP="00E740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740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Aрт</w:t>
      </w:r>
      <w:proofErr w:type="spellEnd"/>
      <w:r w:rsidRPr="00E740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терапия</w:t>
      </w:r>
      <w:r w:rsid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(латинская </w:t>
      </w:r>
      <w:proofErr w:type="spellStart"/>
      <w:r w:rsid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art</w:t>
      </w:r>
      <w:proofErr w:type="spellEnd"/>
      <w:r w:rsid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искусство, греч. </w:t>
      </w:r>
      <w:proofErr w:type="spellStart"/>
      <w:proofErr w:type="gramStart"/>
      <w:r w:rsid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Therapeia</w:t>
      </w:r>
      <w:proofErr w:type="spellEnd"/>
      <w:r w:rsid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лечение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ставляет собой методику лечения при помощи художественного творчества.</w:t>
      </w:r>
      <w:proofErr w:type="gramEnd"/>
    </w:p>
    <w:p w:rsidR="00D74506" w:rsidRPr="00E74080" w:rsidRDefault="00E74080" w:rsidP="00E740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Виды арт-</w:t>
      </w:r>
      <w:r w:rsidR="00D74506" w:rsidRPr="00E740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терапии:</w:t>
      </w:r>
    </w:p>
    <w:p w:rsidR="00D74506" w:rsidRPr="00E74080" w:rsidRDefault="00D74506" w:rsidP="00E740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0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маска терапия</w:t>
      </w:r>
    </w:p>
    <w:p w:rsidR="00D74506" w:rsidRPr="00E74080" w:rsidRDefault="00D74506" w:rsidP="00E740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сказкотерапия</w:t>
      </w:r>
    </w:p>
    <w:p w:rsidR="00D74506" w:rsidRPr="00E74080" w:rsidRDefault="00D74506" w:rsidP="00E740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оригами</w:t>
      </w:r>
    </w:p>
    <w:p w:rsidR="00D74506" w:rsidRPr="00E74080" w:rsidRDefault="00D74506" w:rsidP="00E740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драма терапия</w:t>
      </w:r>
    </w:p>
    <w:p w:rsidR="00D74506" w:rsidRPr="00E74080" w:rsidRDefault="00D74506" w:rsidP="00E740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музыкотерапия</w:t>
      </w:r>
    </w:p>
    <w:p w:rsidR="00D74506" w:rsidRPr="00E74080" w:rsidRDefault="00D74506" w:rsidP="00E740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цветотерапия</w:t>
      </w:r>
      <w:proofErr w:type="spellEnd"/>
    </w:p>
    <w:p w:rsidR="00D74506" w:rsidRPr="00E74080" w:rsidRDefault="00D74506" w:rsidP="00E740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видеотерапия</w:t>
      </w:r>
      <w:proofErr w:type="spellEnd"/>
    </w:p>
    <w:p w:rsidR="00D74506" w:rsidRPr="00E74080" w:rsidRDefault="00D74506" w:rsidP="00E740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песочная терапия</w:t>
      </w:r>
    </w:p>
    <w:p w:rsidR="00D74506" w:rsidRPr="00E74080" w:rsidRDefault="00D74506" w:rsidP="00E740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</w:t>
      </w:r>
      <w:proofErr w:type="spellStart"/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игратерапия</w:t>
      </w:r>
      <w:proofErr w:type="spellEnd"/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так далее.</w:t>
      </w:r>
    </w:p>
    <w:p w:rsidR="00D74506" w:rsidRPr="00E74080" w:rsidRDefault="00E74080" w:rsidP="00E740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Изотерапия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- </w:t>
      </w:r>
      <w:r w:rsidR="00D74506"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рисуночная </w:t>
      </w:r>
      <w:proofErr w:type="gramStart"/>
      <w:r w:rsidR="00D74506"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техника</w:t>
      </w:r>
      <w:proofErr w:type="gramEnd"/>
      <w:r w:rsidR="00D74506"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который является простым д</w:t>
      </w:r>
      <w:r w:rsidR="00D74506"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D74506"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ступным и действительным терапевтическим средством для преодоления нарушений развития эмоциональной нестабильности детей. Одним из самых распространённых видом арт-терапии является </w:t>
      </w:r>
      <w:proofErr w:type="spellStart"/>
      <w:r w:rsidR="00D74506"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изотерапия</w:t>
      </w:r>
      <w:proofErr w:type="spellEnd"/>
      <w:r w:rsidR="00D74506"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Возраст детей от 5 до 10 лет называют « золотым веком детского рисунка» именно поэтому применение рисуночной терапии особенно эффективна в старшем дошкол</w:t>
      </w:r>
      <w:r w:rsidR="00D74506"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="00D74506"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ном возрасте и </w:t>
      </w:r>
      <w:proofErr w:type="gramStart"/>
      <w:r w:rsidR="00D74506"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proofErr w:type="gramEnd"/>
      <w:r w:rsidR="00D74506"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D74506"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терапия</w:t>
      </w:r>
      <w:proofErr w:type="gramEnd"/>
      <w:r w:rsidR="00D74506"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даёт положительные результаты работе с детьми с различными проблемами задержкой психического развития, речевыми тру</w:t>
      </w:r>
      <w:r w:rsidR="00D74506"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D74506"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ностями, нарушение слуха, умственная отсталость, при аутизме, где вербал</w:t>
      </w:r>
      <w:r w:rsidR="00D74506"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="00D74506"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ный контакт затруднен. Во многих случаях </w:t>
      </w:r>
      <w:proofErr w:type="gramStart"/>
      <w:r w:rsidR="00D74506"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рисуночная</w:t>
      </w:r>
      <w:proofErr w:type="gramEnd"/>
      <w:r w:rsidR="00D74506"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терапии выполняет психотерапевтическую функцию, помогая ребёнку справиться со своим пс</w:t>
      </w:r>
      <w:r w:rsidR="00D74506"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CE3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хологическими проблемами. </w:t>
      </w:r>
      <w:proofErr w:type="spellStart"/>
      <w:proofErr w:type="gramStart"/>
      <w:r w:rsidR="00D74506"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</w:t>
      </w:r>
      <w:proofErr w:type="gramEnd"/>
      <w:r w:rsidR="00D74506"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рт</w:t>
      </w:r>
      <w:proofErr w:type="spellEnd"/>
      <w:r w:rsidR="00D74506"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-терапевтическое воздействие происходит естественно мягко и незаметно для самого ребенка.</w:t>
      </w:r>
    </w:p>
    <w:p w:rsidR="00D74506" w:rsidRPr="00E74080" w:rsidRDefault="00D74506" w:rsidP="00E740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0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FFFFF"/>
          <w:lang w:eastAsia="ru-RU"/>
        </w:rPr>
        <w:t>На сегодняшний день методов нетрадиционного воздействия известно достаточно много</w:t>
      </w:r>
      <w:r w:rsidRPr="00E7408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</w:t>
      </w:r>
    </w:p>
    <w:p w:rsidR="00D74506" w:rsidRPr="00E74080" w:rsidRDefault="00D74506" w:rsidP="00E740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08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• </w:t>
      </w:r>
      <w:proofErr w:type="gramStart"/>
      <w:r w:rsidRPr="00E7408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арт</w:t>
      </w:r>
      <w:proofErr w:type="gramEnd"/>
      <w:r w:rsidRPr="00E7408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- терапевтические </w:t>
      </w:r>
      <w:r w:rsidRPr="00E740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технологии</w:t>
      </w:r>
      <w:r w:rsidRPr="00E7408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;</w:t>
      </w:r>
    </w:p>
    <w:p w:rsidR="00D74506" w:rsidRPr="00E74080" w:rsidRDefault="00D74506" w:rsidP="00E740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08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• современные </w:t>
      </w:r>
      <w:r w:rsidRPr="00E740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технологии</w:t>
      </w:r>
      <w:r w:rsidRPr="00E7408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логопедического и пальцевого массажа;</w:t>
      </w:r>
    </w:p>
    <w:p w:rsidR="00D74506" w:rsidRPr="00E74080" w:rsidRDefault="00D74506" w:rsidP="00E740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08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• современные </w:t>
      </w:r>
      <w:r w:rsidRPr="00E740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технологии</w:t>
      </w:r>
      <w:r w:rsidRPr="00E7408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сенсорного воспитания;</w:t>
      </w:r>
    </w:p>
    <w:p w:rsidR="00D74506" w:rsidRPr="00E74080" w:rsidRDefault="00D74506" w:rsidP="00E740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08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• </w:t>
      </w:r>
      <w:proofErr w:type="spellStart"/>
      <w:r w:rsidRPr="00E7408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телесноориентированные</w:t>
      </w:r>
      <w:proofErr w:type="spellEnd"/>
      <w:r w:rsidRPr="00E7408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Pr="00E740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техники</w:t>
      </w:r>
      <w:r w:rsidRPr="00E7408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;</w:t>
      </w:r>
    </w:p>
    <w:p w:rsidR="00D74506" w:rsidRPr="00E74080" w:rsidRDefault="00D74506" w:rsidP="00E740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08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• </w:t>
      </w:r>
      <w:r w:rsidRPr="00E740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 xml:space="preserve">«Су – </w:t>
      </w:r>
      <w:proofErr w:type="spellStart"/>
      <w:r w:rsidRPr="00E740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Джок</w:t>
      </w:r>
      <w:proofErr w:type="spellEnd"/>
      <w:r w:rsidRPr="00E740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»</w:t>
      </w:r>
      <w:r w:rsidRPr="00E7408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– терапия;</w:t>
      </w:r>
    </w:p>
    <w:p w:rsidR="00D74506" w:rsidRPr="00E74080" w:rsidRDefault="00D74506" w:rsidP="00E740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08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• криотерапия;</w:t>
      </w:r>
    </w:p>
    <w:p w:rsidR="00D74506" w:rsidRPr="00E74080" w:rsidRDefault="00D74506" w:rsidP="00E740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08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• информационные </w:t>
      </w:r>
      <w:r w:rsidRPr="00E740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технологии</w:t>
      </w:r>
      <w:r w:rsidRPr="00E7408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D74506" w:rsidRPr="00E74080" w:rsidRDefault="00CE3B2A" w:rsidP="00E740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0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D74506" w:rsidRPr="00E740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«</w:t>
      </w:r>
      <w:r w:rsidR="00D74506" w:rsidRPr="00E7408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  <w:lang w:eastAsia="ru-RU"/>
        </w:rPr>
        <w:t>Арт-терапия</w:t>
      </w:r>
      <w:r w:rsidR="00D74506" w:rsidRPr="00E740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»</w:t>
      </w:r>
      <w:r w:rsidR="00D74506" w:rsidRPr="00E7408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- это путь к психологическому здоровью ребенка, я</w:t>
      </w:r>
      <w:r w:rsidR="00D74506" w:rsidRPr="00E7408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</w:t>
      </w:r>
      <w:r w:rsidR="00D74506" w:rsidRPr="00E7408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ляется средством свободного самовыражения.</w:t>
      </w:r>
    </w:p>
    <w:p w:rsidR="00D74506" w:rsidRPr="00E74080" w:rsidRDefault="00D74506" w:rsidP="00E740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0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FFFFF"/>
          <w:lang w:eastAsia="ru-RU"/>
        </w:rPr>
        <w:t>В особой символической форме</w:t>
      </w:r>
      <w:r w:rsidRPr="00E7408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 через рисунок, игру, сказку, музыку - мы можем помочь ребенку дать выход своим сильным эмоциям, пережив</w:t>
      </w:r>
      <w:r w:rsidRPr="00E7408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</w:t>
      </w:r>
      <w:r w:rsidRPr="00E7408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ниям, получить новый опыт разрешения конфликтных ситуаций.</w:t>
      </w:r>
    </w:p>
    <w:p w:rsidR="00D74506" w:rsidRPr="00E74080" w:rsidRDefault="00D74506" w:rsidP="00E740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Наряду с рисунком в своей работе мы </w:t>
      </w:r>
      <w:r w:rsidR="00CE3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можем предложить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ребёнку</w:t>
      </w:r>
      <w:r w:rsidR="00CE3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</w:t>
      </w:r>
      <w:r w:rsidR="00CE3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CE3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боту с природным материалом. </w:t>
      </w:r>
      <w:r w:rsidR="00CE3B2A"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преследуем следующей цели:</w:t>
      </w:r>
    </w:p>
    <w:p w:rsidR="00D74506" w:rsidRPr="00E74080" w:rsidRDefault="00D74506" w:rsidP="00E740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-преодолевать психологическую защиту ребёнка успокоить или наоб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рот активизировать настроить заинтересовать</w:t>
      </w:r>
    </w:p>
    <w:p w:rsidR="00D74506" w:rsidRPr="00E74080" w:rsidRDefault="00D74506" w:rsidP="00E740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установить контакт между педагогом и ребёнком</w:t>
      </w:r>
    </w:p>
    <w:p w:rsidR="00D74506" w:rsidRPr="00E74080" w:rsidRDefault="00D74506" w:rsidP="00E740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способствовать установлению и развитию межличностных отношений</w:t>
      </w:r>
    </w:p>
    <w:p w:rsidR="00D74506" w:rsidRPr="00E74080" w:rsidRDefault="00D74506" w:rsidP="00E740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повысить его самооценку</w:t>
      </w:r>
    </w:p>
    <w:p w:rsidR="00D74506" w:rsidRPr="00E74080" w:rsidRDefault="00D74506" w:rsidP="00E740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развить возможности ребёнка</w:t>
      </w:r>
    </w:p>
    <w:p w:rsidR="00D74506" w:rsidRPr="00E74080" w:rsidRDefault="00D74506" w:rsidP="00E740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способствовать развитию чувств</w:t>
      </w:r>
    </w:p>
    <w:p w:rsidR="00D74506" w:rsidRPr="00E74080" w:rsidRDefault="00D74506" w:rsidP="00E740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формировать ценные практические навыки работы с различными </w:t>
      </w:r>
      <w:proofErr w:type="gramStart"/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дожественным</w:t>
      </w:r>
      <w:proofErr w:type="gramEnd"/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материалами</w:t>
      </w:r>
    </w:p>
    <w:p w:rsidR="00D74506" w:rsidRPr="00E74080" w:rsidRDefault="00D74506" w:rsidP="00E740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развить мелкую моторику совершенствует зрительное восприятие разве зрительно моторную </w:t>
      </w:r>
      <w:proofErr w:type="gramStart"/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координацию</w:t>
      </w:r>
      <w:proofErr w:type="gramEnd"/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формировать плавность и то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ность движений.</w:t>
      </w:r>
    </w:p>
    <w:p w:rsidR="00D74506" w:rsidRPr="00E74080" w:rsidRDefault="00D74506" w:rsidP="00E740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работе мелкой моторики рук ребёнок продолжает массировать з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пястье подушечки пальцев, ведь регулярный массаж активных точек больш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 пальца улучшает кровообращение в области головы.</w:t>
      </w:r>
    </w:p>
    <w:p w:rsidR="00D74506" w:rsidRPr="00E74080" w:rsidRDefault="00D74506" w:rsidP="00E740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Материалы для работы могут быть совершенн</w:t>
      </w:r>
      <w:r w:rsidR="00CE3B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 разные, крупы и семена яблок, дыни, арбуза, кабачков, гороха, 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листья расте</w:t>
      </w:r>
      <w:r w:rsidR="00CE3B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ний… Задания 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носят и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ключительно индивидуальный характер исходя из име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ю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щихся во</w:t>
      </w:r>
      <w:r w:rsidR="00CE3B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зможностей детей и практических навыков. Работая 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различ</w:t>
      </w:r>
      <w:r w:rsidR="00CE3B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ными художественными м</w:t>
      </w:r>
      <w:r w:rsidR="00CE3B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</w:t>
      </w:r>
      <w:r w:rsidR="00CE3B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териалами 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улучшить речевую функцию развить мелкую моторику соверше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</w:t>
      </w:r>
      <w:r w:rsidR="00CE3B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ствовать зрительное восприятие, 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развить зрительную мо</w:t>
      </w:r>
      <w:r w:rsidR="00CE3B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торную координ</w:t>
      </w:r>
      <w:r w:rsidR="00CE3B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</w:t>
      </w:r>
      <w:r w:rsidR="00CE3B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цию, 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формировать плавность и точность движе</w:t>
      </w:r>
      <w:r w:rsidR="00CE3B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ний. 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Дети очень любят раб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тать с пр</w:t>
      </w:r>
      <w:r w:rsidR="00CE3B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иродным материалом. Дело в том, 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что процесс ра</w:t>
      </w:r>
      <w:r w:rsidR="00CE3B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боты очень увлек</w:t>
      </w:r>
      <w:r w:rsidR="00CE3B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</w:t>
      </w:r>
      <w:r w:rsidR="00CE3B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тельный, 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он способствует развитию у детей произвольного внима</w:t>
      </w:r>
      <w:r w:rsidR="00CE3B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ния, 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наблюдательно</w:t>
      </w:r>
      <w:r w:rsidR="00CE3B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сти, 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памя</w:t>
      </w:r>
      <w:r w:rsidR="00CE3B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ти, 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сообразительно</w:t>
      </w:r>
      <w:r w:rsidR="00CE3B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сти, 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воображе</w:t>
      </w:r>
      <w:r w:rsidR="00CE3B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нию, чувство ритма, 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способствует развитию глазомера и координацию движения паль</w:t>
      </w:r>
      <w:r w:rsidR="00CE3B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цев, 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плавн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сти движений.</w:t>
      </w:r>
      <w:r w:rsidR="00CE3B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E740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FFFFF"/>
          <w:lang w:eastAsia="ru-RU"/>
        </w:rPr>
        <w:t>Эта работа позволяет одновременно решать ряд важных задач</w:t>
      </w:r>
      <w:r w:rsidRPr="00E7408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</w:t>
      </w:r>
    </w:p>
    <w:p w:rsidR="00D74506" w:rsidRPr="00E74080" w:rsidRDefault="00D74506" w:rsidP="00E740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08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• Развитие творческих способностей.</w:t>
      </w:r>
    </w:p>
    <w:p w:rsidR="00D74506" w:rsidRPr="00E74080" w:rsidRDefault="00D74506" w:rsidP="00E740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08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• Развитие мелкой моторики</w:t>
      </w:r>
    </w:p>
    <w:p w:rsidR="00D74506" w:rsidRPr="00E74080" w:rsidRDefault="00D74506" w:rsidP="00E740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08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• Развитие</w:t>
      </w:r>
      <w:r w:rsidR="00CE3B2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E740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речевой активности</w:t>
      </w:r>
      <w:r w:rsidRPr="00E7408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D74506" w:rsidRPr="00E74080" w:rsidRDefault="00D74506" w:rsidP="00E740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08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>• Развивают и нормализуют эмоционально-волевую сферу, что особе</w:t>
      </w:r>
      <w:r w:rsidRPr="00E7408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</w:t>
      </w:r>
      <w:r w:rsidRPr="00E7408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но важно для </w:t>
      </w:r>
      <w:proofErr w:type="spellStart"/>
      <w:r w:rsidRPr="00E7408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гиперактивных</w:t>
      </w:r>
      <w:proofErr w:type="spellEnd"/>
      <w:r w:rsidRPr="00E7408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детей.</w:t>
      </w:r>
    </w:p>
    <w:p w:rsidR="00D74506" w:rsidRPr="00E74080" w:rsidRDefault="00D74506" w:rsidP="00E740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08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• Развитие мышления.</w:t>
      </w:r>
    </w:p>
    <w:p w:rsidR="00D74506" w:rsidRPr="00E74080" w:rsidRDefault="00D74506" w:rsidP="00E740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 рабо</w:t>
      </w:r>
      <w:r w:rsidR="00CE3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ты может быть как </w:t>
      </w:r>
      <w:proofErr w:type="gramStart"/>
      <w:r w:rsidR="00CE3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индивидуальной</w:t>
      </w:r>
      <w:proofErr w:type="gramEnd"/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и с подгруппой д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тей. Работая в технике </w:t>
      </w:r>
      <w:proofErr w:type="gramStart"/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</w:t>
      </w:r>
      <w:proofErr w:type="gramEnd"/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терапии продолжаем работу над выразительн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стью речи, заучиваем короткие стихи и </w:t>
      </w:r>
      <w:proofErr w:type="spellStart"/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потешки</w:t>
      </w:r>
      <w:proofErr w:type="spellEnd"/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изучаемым темам, учим согл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CE3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совывать речь c 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движениями.</w:t>
      </w:r>
    </w:p>
    <w:p w:rsidR="00D74506" w:rsidRPr="00E74080" w:rsidRDefault="00D74506" w:rsidP="00E740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Планирование деятельности по художественному творчеству идёт в с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ответствии с лексическими темами образовательной деятельности.</w:t>
      </w:r>
    </w:p>
    <w:p w:rsidR="00D74506" w:rsidRPr="00E74080" w:rsidRDefault="00D74506" w:rsidP="00E740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рассматривают материал для будущей поделки, осматривает его, ощупывают, сравнивают с другими материалом, идёт воздействие на все о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ганы чувств, развиваются сенсорные анализаторы. На занятиях создаются условия для развития речи, дети говорят о том, что им предстоит делать (планирующая функция речи), оценивают свои работы и работы других детей (совершенствуются грамматический строй речи). Кроме того кропотливая работа над поделками стимулирует воображение, а нередко при выполнении подделок, включающих в себя элементы моделирования - пространственное мышление. Творческая работа над поделками из семян макарон, прекрасный вариант организации детского досуга в отличие от компьютерных игр, пр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смотра телевизионных программ и современных мультипликационных фильмов.</w:t>
      </w:r>
    </w:p>
    <w:p w:rsidR="00D74506" w:rsidRPr="00E74080" w:rsidRDefault="00D74506" w:rsidP="00E740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мере необходимости провожу мастер классы по изготовлению п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делок для родителей это необходимо для того чтобы родители могли в д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машних условиях, предложить ребёнку интересную работу, закрепить ум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ние. Подобную работу целесообразно использовать не только в дошкольном учреждении, но и дома, таким </w:t>
      </w:r>
      <w:r w:rsidR="00CE3B2A"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образом,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будет осуществляться, непрерывный коррекционный процесс равноправным звеньями, воспитатели, родители и ребёнок.</w:t>
      </w:r>
    </w:p>
    <w:p w:rsidR="00D74506" w:rsidRPr="00E74080" w:rsidRDefault="00D74506" w:rsidP="00E740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Есть известное педагогическое правило, </w:t>
      </w:r>
      <w:r w:rsidR="00CE3B2A"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хочешь,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ребёнок чему </w:t>
      </w:r>
      <w:r w:rsidR="00CE3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E74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научился, обеспечь ему успех! Этим правилом пользуюсь сама и советую всем обращать внимание ни на то, что плохо, а на то, что хорошо!</w:t>
      </w:r>
    </w:p>
    <w:p w:rsidR="00D74506" w:rsidRPr="00E74080" w:rsidRDefault="00D74506" w:rsidP="00E740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0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FFFFF"/>
          <w:lang w:eastAsia="ru-RU"/>
        </w:rPr>
        <w:t>Итог</w:t>
      </w:r>
      <w:r w:rsidRPr="00E7408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 инновационные методы воздействия в деятельности педагога ста</w:t>
      </w:r>
      <w:r w:rsidR="00CE3B2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новятся перспективным средством </w:t>
      </w:r>
      <w:r w:rsidRPr="00E740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коррекционно-развивающей работы с детьми</w:t>
      </w:r>
      <w:r w:rsidR="00CE3B2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имеющими </w:t>
      </w:r>
      <w:r w:rsidRPr="00E740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нарушения речи</w:t>
      </w:r>
      <w:r w:rsidRPr="00E7408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 Эти методы принадле</w:t>
      </w:r>
      <w:r w:rsidR="00CE3B2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жат к числу эффективных средств </w:t>
      </w:r>
      <w:r w:rsidRPr="00E740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коррекции</w:t>
      </w:r>
      <w:r w:rsidR="00CE3B2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E7408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 помогают достижению максимально воз</w:t>
      </w:r>
      <w:r w:rsidR="00CE3B2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можных успехов в преодолении </w:t>
      </w:r>
      <w:r w:rsidRPr="00E740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речевых</w:t>
      </w:r>
      <w:r w:rsidRPr="00E7408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психических, пси</w:t>
      </w:r>
      <w:r w:rsidR="00CE3B2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хологических трудностей у детей </w:t>
      </w:r>
      <w:r w:rsidRPr="00E740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дошкольного возраста</w:t>
      </w:r>
      <w:r w:rsidRPr="00E7408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D74506" w:rsidRPr="00E74080" w:rsidRDefault="00D74506" w:rsidP="00E740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74506" w:rsidRPr="00E74080" w:rsidRDefault="00D74506" w:rsidP="00E740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Литература:</w:t>
      </w:r>
    </w:p>
    <w:p w:rsidR="00D74506" w:rsidRPr="00E74080" w:rsidRDefault="00D74506" w:rsidP="00E740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r w:rsidRPr="00E74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Августова</w:t>
      </w:r>
      <w:proofErr w:type="spellEnd"/>
      <w:r w:rsidRPr="00E74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Р. Говори! Ты это можешь: Как развить речь ребенка и учить его читать, особенно в «безнадежных» случаях. М.: </w:t>
      </w:r>
      <w:proofErr w:type="spellStart"/>
      <w:r w:rsidRPr="00E74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Этерна</w:t>
      </w:r>
      <w:proofErr w:type="spellEnd"/>
      <w:r w:rsidRPr="00E74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2015. 368 с.</w:t>
      </w:r>
    </w:p>
    <w:p w:rsidR="00D74506" w:rsidRPr="00E74080" w:rsidRDefault="00D74506" w:rsidP="00E740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Pr="00E74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Артпедагогика</w:t>
      </w:r>
      <w:proofErr w:type="spellEnd"/>
      <w:r w:rsidRPr="00E74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E74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арттерапия</w:t>
      </w:r>
      <w:proofErr w:type="spellEnd"/>
      <w:r w:rsidRPr="00E74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специальном образовании: учеб. Для студентов сред</w:t>
      </w:r>
      <w:proofErr w:type="gramStart"/>
      <w:r w:rsidRPr="00E74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E74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E74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E74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74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высш</w:t>
      </w:r>
      <w:proofErr w:type="spellEnd"/>
      <w:r w:rsidRPr="00E74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E74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</w:t>
      </w:r>
      <w:proofErr w:type="spellEnd"/>
      <w:r w:rsidRPr="00E74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учеб. заведений. Под редакцией Медведева Е. А. М.: </w:t>
      </w:r>
      <w:proofErr w:type="spellStart"/>
      <w:r w:rsidRPr="00E74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Academia</w:t>
      </w:r>
      <w:proofErr w:type="spellEnd"/>
      <w:r w:rsidRPr="00E74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2001 –246 с.</w:t>
      </w:r>
    </w:p>
    <w:p w:rsidR="00D74506" w:rsidRPr="00E74080" w:rsidRDefault="00D74506" w:rsidP="00E740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Арт-</w:t>
      </w:r>
      <w:proofErr w:type="spellStart"/>
      <w:r w:rsidRPr="00E74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тарапия</w:t>
      </w:r>
      <w:proofErr w:type="spellEnd"/>
      <w:r w:rsidRPr="00E74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новые горизонты. Под ред. А. И. Копытина. М.:Когито-Центр,2006 – 336 с.</w:t>
      </w:r>
    </w:p>
    <w:p w:rsidR="00D74506" w:rsidRPr="00E74080" w:rsidRDefault="00D74506" w:rsidP="00E740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E74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Белозорова</w:t>
      </w:r>
      <w:proofErr w:type="spellEnd"/>
      <w:r w:rsidRPr="00E74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Л.А. Исцеляющие возможности искусства как фактор укрепления психологического здоровья личности / Л.А. </w:t>
      </w:r>
      <w:proofErr w:type="spellStart"/>
      <w:r w:rsidRPr="00E74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Белозорова</w:t>
      </w:r>
      <w:proofErr w:type="spellEnd"/>
      <w:r w:rsidRPr="00E74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// Арт </w:t>
      </w:r>
      <w:proofErr w:type="gramStart"/>
      <w:r w:rsidRPr="00E74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-т</w:t>
      </w:r>
      <w:proofErr w:type="gramEnd"/>
      <w:r w:rsidRPr="00E74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ерапия сегодня: практика и перспективы развития арт - терапии в образов</w:t>
      </w:r>
      <w:r w:rsidRPr="00E74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E74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нии, медицине и социальной работе: материалы восьмой международной научно-практической конференции. – С.-Петербург: </w:t>
      </w:r>
      <w:proofErr w:type="gramStart"/>
      <w:r w:rsidRPr="00E74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С-</w:t>
      </w:r>
      <w:proofErr w:type="gramEnd"/>
      <w:r w:rsidRPr="00E74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Петербургская гос</w:t>
      </w:r>
      <w:r w:rsidRPr="00E74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E74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дарственная </w:t>
      </w:r>
      <w:proofErr w:type="spellStart"/>
      <w:r w:rsidRPr="00E74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акакадемия</w:t>
      </w:r>
      <w:proofErr w:type="spellEnd"/>
      <w:r w:rsidRPr="00E74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постдипломного педагогического образования, 2006. С.151 - 154.</w:t>
      </w:r>
    </w:p>
    <w:p w:rsidR="005F7CB9" w:rsidRPr="00CE3B2A" w:rsidRDefault="00D74506" w:rsidP="00CE3B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Глухова А. Е. </w:t>
      </w:r>
      <w:proofErr w:type="spellStart"/>
      <w:r w:rsidRPr="00E74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Арттерапия</w:t>
      </w:r>
      <w:proofErr w:type="spellEnd"/>
      <w:r w:rsidRPr="00E74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системе коррекционной помощи детям с речевыми нарушениями // Молодой ученый. — 2014. — №17. — С. 467-473. </w:t>
      </w:r>
      <w:r w:rsidRPr="00E74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E74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Грегг</w:t>
      </w:r>
      <w:proofErr w:type="spellEnd"/>
      <w:r w:rsidRPr="00E74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</w:t>
      </w:r>
      <w:proofErr w:type="spellStart"/>
      <w:r w:rsidRPr="00E74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Ферс</w:t>
      </w:r>
      <w:proofErr w:type="spellEnd"/>
      <w:r w:rsidRPr="00E74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Тайный мир рисунка. Исцеление через искусство. – </w:t>
      </w:r>
      <w:proofErr w:type="spellStart"/>
      <w:r w:rsidRPr="00E74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</w:t>
      </w:r>
      <w:proofErr w:type="spellEnd"/>
      <w:r w:rsidRPr="00E74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Pr="00E74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:Е</w:t>
      </w:r>
      <w:proofErr w:type="gramEnd"/>
      <w:r w:rsidRPr="00E74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вропейский Дом, 2000. – 168 с.</w:t>
      </w:r>
      <w:bookmarkStart w:id="0" w:name="_GoBack"/>
      <w:bookmarkEnd w:id="0"/>
    </w:p>
    <w:sectPr w:rsidR="005F7CB9" w:rsidRPr="00CE3B2A" w:rsidSect="00E74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B0287"/>
    <w:multiLevelType w:val="multilevel"/>
    <w:tmpl w:val="41DE7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F59"/>
    <w:rsid w:val="0048736E"/>
    <w:rsid w:val="005F7CB9"/>
    <w:rsid w:val="00726F59"/>
    <w:rsid w:val="008674DA"/>
    <w:rsid w:val="00CE3B2A"/>
    <w:rsid w:val="00D74506"/>
    <w:rsid w:val="00E7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3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natab</cp:lastModifiedBy>
  <cp:revision>4</cp:revision>
  <dcterms:created xsi:type="dcterms:W3CDTF">2022-05-20T04:39:00Z</dcterms:created>
  <dcterms:modified xsi:type="dcterms:W3CDTF">2024-09-16T17:28:00Z</dcterms:modified>
</cp:coreProperties>
</file>